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1276"/>
        <w:gridCol w:w="1305"/>
        <w:gridCol w:w="1955"/>
        <w:gridCol w:w="1361"/>
        <w:gridCol w:w="2892"/>
      </w:tblGrid>
      <w:tr w:rsidR="001E5A04" w:rsidTr="00D833D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5A04" w:rsidRDefault="001E5A04" w:rsidP="00D833D8">
            <w:pPr>
              <w:widowControl/>
              <w:spacing w:line="3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被提名的十大科技进展题目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5A04" w:rsidRPr="001E5A04" w:rsidRDefault="001E5A04" w:rsidP="00D833D8">
            <w:pPr>
              <w:widowControl/>
              <w:ind w:firstLineChars="150" w:firstLine="360"/>
              <w:jc w:val="left"/>
              <w:rPr>
                <w:rFonts w:ascii="Times New Roman" w:eastAsia="楷体_GB2312" w:hAnsi="Times New Roman"/>
                <w:kern w:val="0"/>
                <w:sz w:val="24"/>
                <w:szCs w:val="24"/>
              </w:rPr>
            </w:pPr>
            <w:r w:rsidRPr="001E5A04">
              <w:rPr>
                <w:rFonts w:ascii="Times New Roman" w:eastAsia="楷体_GB2312" w:hAnsi="Times New Roman"/>
                <w:kern w:val="0"/>
                <w:sz w:val="24"/>
                <w:szCs w:val="24"/>
              </w:rPr>
              <w:t>优质抗病小麦基因资源的发掘与育种利用</w:t>
            </w:r>
          </w:p>
        </w:tc>
      </w:tr>
      <w:tr w:rsidR="001E5A04" w:rsidTr="00D833D8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5A04" w:rsidRDefault="001E5A04" w:rsidP="00D833D8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5A04" w:rsidRPr="001E5A04" w:rsidRDefault="00E81321" w:rsidP="00D833D8">
            <w:pPr>
              <w:widowControl/>
              <w:ind w:firstLineChars="150" w:firstLine="360"/>
              <w:jc w:val="left"/>
              <w:rPr>
                <w:rFonts w:ascii="Times New Roman" w:eastAsia="仿宋" w:hAnsi="Times New Roman"/>
                <w:b/>
                <w:kern w:val="0"/>
                <w:sz w:val="24"/>
                <w:szCs w:val="24"/>
              </w:rPr>
            </w:pPr>
            <w:r w:rsidRPr="00E81321">
              <w:rPr>
                <w:rFonts w:ascii="Times New Roman" w:eastAsia="楷体_GB2312" w:hAnsi="Times New Roman" w:hint="eastAsia"/>
                <w:kern w:val="0"/>
                <w:sz w:val="24"/>
                <w:szCs w:val="24"/>
              </w:rPr>
              <w:t>现代农业</w:t>
            </w:r>
          </w:p>
        </w:tc>
      </w:tr>
      <w:tr w:rsidR="001E5A04" w:rsidTr="00D833D8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5A04" w:rsidRDefault="001E5A04" w:rsidP="00D833D8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完成单位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5A04" w:rsidRPr="00381699" w:rsidRDefault="001E5A04" w:rsidP="001E5A04">
            <w:pPr>
              <w:widowControl/>
              <w:ind w:firstLineChars="150" w:firstLine="360"/>
              <w:jc w:val="left"/>
              <w:rPr>
                <w:rFonts w:ascii="Times New Roman" w:eastAsia="仿宋" w:hAnsi="Times New Roman" w:cs="Times New Roman"/>
                <w:b/>
                <w:kern w:val="0"/>
                <w:sz w:val="24"/>
                <w:szCs w:val="24"/>
              </w:rPr>
            </w:pP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江苏省农业科学院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 xml:space="preserve">, 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江苏大学</w:t>
            </w:r>
          </w:p>
        </w:tc>
      </w:tr>
      <w:tr w:rsidR="001E5A04" w:rsidTr="00D833D8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5A04" w:rsidRDefault="001E5A04" w:rsidP="00D833D8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完成人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5A04" w:rsidRPr="00381699" w:rsidRDefault="001E5A04" w:rsidP="001E5A04">
            <w:pPr>
              <w:widowControl/>
              <w:ind w:firstLineChars="150" w:firstLine="360"/>
              <w:jc w:val="left"/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</w:pP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吴纪中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,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何华纲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,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付必胜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,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张巧凤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,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蔡瑾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,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刘彩云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,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郭炜</w:t>
            </w:r>
          </w:p>
        </w:tc>
      </w:tr>
      <w:tr w:rsidR="001E5A04" w:rsidTr="00D833D8"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5A04" w:rsidRDefault="001E5A04" w:rsidP="00D833D8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完成单位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A04" w:rsidRPr="00381699" w:rsidRDefault="001E5A04" w:rsidP="00D833D8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</w:rPr>
            </w:pPr>
            <w:r w:rsidRPr="00381699"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</w:rPr>
              <w:t>姓</w:t>
            </w:r>
            <w:r w:rsidRPr="00381699"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</w:rPr>
              <w:t xml:space="preserve">    </w:t>
            </w:r>
            <w:r w:rsidRPr="00381699"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A04" w:rsidRPr="00381699" w:rsidRDefault="001E5A04" w:rsidP="001E5A04">
            <w:pPr>
              <w:widowControl/>
              <w:spacing w:line="480" w:lineRule="auto"/>
              <w:ind w:firstLineChars="150" w:firstLine="315"/>
              <w:jc w:val="left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381699">
              <w:rPr>
                <w:rFonts w:ascii="Times New Roman" w:eastAsia="楷体_GB2312" w:hAnsi="Times New Roman" w:cs="Times New Roman"/>
                <w:kern w:val="0"/>
                <w:szCs w:val="21"/>
              </w:rPr>
              <w:t>吴纪中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5A04" w:rsidRPr="00381699" w:rsidRDefault="001E5A04" w:rsidP="00D833D8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</w:rPr>
            </w:pPr>
            <w:r w:rsidRPr="00381699"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5A04" w:rsidRPr="00381699" w:rsidRDefault="001E5A04" w:rsidP="001E5A0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81699">
              <w:rPr>
                <w:rFonts w:ascii="Times New Roman" w:hAnsi="Times New Roman" w:cs="Times New Roman"/>
              </w:rPr>
              <w:t>wujz@jaas.ac.cn</w:t>
            </w:r>
          </w:p>
        </w:tc>
      </w:tr>
      <w:tr w:rsidR="001E5A04" w:rsidTr="00D833D8"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5A04" w:rsidRDefault="001E5A04" w:rsidP="00D833D8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A04" w:rsidRPr="00381699" w:rsidRDefault="001E5A04" w:rsidP="00D833D8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</w:rPr>
            </w:pPr>
            <w:r w:rsidRPr="00381699"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</w:rPr>
              <w:t>电</w:t>
            </w:r>
            <w:r w:rsidRPr="00381699"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</w:rPr>
              <w:t xml:space="preserve">    </w:t>
            </w:r>
            <w:r w:rsidRPr="00381699"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A04" w:rsidRPr="00381699" w:rsidRDefault="001E5A04" w:rsidP="001E5A04">
            <w:pPr>
              <w:widowControl/>
              <w:spacing w:line="480" w:lineRule="auto"/>
              <w:ind w:firstLineChars="150" w:firstLine="315"/>
              <w:jc w:val="left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381699">
              <w:rPr>
                <w:rFonts w:ascii="Times New Roman" w:eastAsia="楷体_GB2312" w:hAnsi="Times New Roman" w:cs="Times New Roman"/>
                <w:kern w:val="0"/>
                <w:szCs w:val="21"/>
              </w:rPr>
              <w:t>025-84392335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E5A04" w:rsidRPr="00381699" w:rsidRDefault="001E5A04" w:rsidP="00D833D8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</w:rPr>
            </w:pPr>
            <w:r w:rsidRPr="00381699"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</w:rPr>
              <w:t>手</w:t>
            </w:r>
            <w:r w:rsidRPr="00381699"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</w:rPr>
              <w:t xml:space="preserve">    </w:t>
            </w:r>
            <w:r w:rsidRPr="00381699"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</w:rPr>
              <w:t>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5A04" w:rsidRPr="00381699" w:rsidRDefault="001E5A04" w:rsidP="001E5A0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81699">
              <w:rPr>
                <w:rFonts w:ascii="Times New Roman" w:hAnsi="Times New Roman" w:cs="Times New Roman"/>
              </w:rPr>
              <w:t>13814035096</w:t>
            </w:r>
          </w:p>
        </w:tc>
      </w:tr>
      <w:tr w:rsidR="001E5A04" w:rsidTr="00D833D8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5A04" w:rsidRDefault="001E5A04" w:rsidP="00D833D8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1E5A04" w:rsidRPr="00381699" w:rsidRDefault="001E5A04" w:rsidP="001E5A04">
            <w:pPr>
              <w:widowControl/>
              <w:spacing w:line="480" w:lineRule="auto"/>
              <w:ind w:firstLineChars="150" w:firstLine="315"/>
              <w:jc w:val="left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381699">
              <w:rPr>
                <w:rFonts w:ascii="Times New Roman" w:eastAsia="楷体_GB2312" w:hAnsi="Times New Roman" w:cs="Times New Roman"/>
                <w:kern w:val="0"/>
                <w:szCs w:val="21"/>
              </w:rPr>
              <w:t>江苏省植物生理学会</w:t>
            </w:r>
          </w:p>
        </w:tc>
      </w:tr>
      <w:tr w:rsidR="001E5A04" w:rsidTr="00D833D8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5A04" w:rsidRDefault="001E5A04" w:rsidP="00D833D8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提名单位</w:t>
            </w:r>
          </w:p>
          <w:p w:rsidR="001E5A04" w:rsidRDefault="001E5A04" w:rsidP="00D833D8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1E5A04" w:rsidRPr="00381699" w:rsidRDefault="001E5A04" w:rsidP="001E5A04">
            <w:pPr>
              <w:widowControl/>
              <w:spacing w:line="480" w:lineRule="auto"/>
              <w:ind w:firstLineChars="150" w:firstLine="315"/>
              <w:jc w:val="left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381699">
              <w:rPr>
                <w:rFonts w:ascii="Times New Roman" w:eastAsia="楷体_GB2312" w:hAnsi="Times New Roman" w:cs="Times New Roman"/>
                <w:kern w:val="0"/>
                <w:szCs w:val="21"/>
              </w:rPr>
              <w:t>南京市玄武区钟灵街</w:t>
            </w:r>
            <w:r w:rsidRPr="00381699">
              <w:rPr>
                <w:rFonts w:ascii="Times New Roman" w:eastAsia="楷体_GB2312" w:hAnsi="Times New Roman" w:cs="Times New Roman"/>
                <w:kern w:val="0"/>
                <w:szCs w:val="21"/>
              </w:rPr>
              <w:t>50</w:t>
            </w:r>
            <w:r w:rsidRPr="00381699">
              <w:rPr>
                <w:rFonts w:ascii="Times New Roman" w:eastAsia="楷体_GB2312" w:hAnsi="Times New Roman" w:cs="Times New Roman"/>
                <w:kern w:val="0"/>
                <w:szCs w:val="21"/>
              </w:rPr>
              <w:t>号</w:t>
            </w:r>
          </w:p>
        </w:tc>
      </w:tr>
      <w:tr w:rsidR="001E5A04" w:rsidTr="00D833D8"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5A04" w:rsidRDefault="001E5A04" w:rsidP="00D833D8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提名单位联系人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5A04" w:rsidRPr="00381699" w:rsidRDefault="001E5A04" w:rsidP="00D833D8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</w:rPr>
            </w:pPr>
            <w:r w:rsidRPr="00381699"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</w:rPr>
              <w:t>姓</w:t>
            </w:r>
            <w:r w:rsidRPr="00381699"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</w:rPr>
              <w:t xml:space="preserve">    </w:t>
            </w:r>
            <w:r w:rsidRPr="00381699"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5A04" w:rsidRPr="00381699" w:rsidRDefault="001E5A04" w:rsidP="00D833D8">
            <w:pPr>
              <w:widowControl/>
              <w:ind w:firstLineChars="150" w:firstLine="315"/>
              <w:jc w:val="left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381699">
              <w:rPr>
                <w:rFonts w:ascii="Times New Roman" w:eastAsia="楷体_GB2312" w:hAnsi="Times New Roman" w:cs="Times New Roman"/>
                <w:kern w:val="0"/>
                <w:szCs w:val="21"/>
              </w:rPr>
              <w:t>叶晓青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5A04" w:rsidRPr="00381699" w:rsidRDefault="001E5A04" w:rsidP="00D833D8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</w:rPr>
            </w:pPr>
            <w:r w:rsidRPr="00381699"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5A04" w:rsidRPr="00381699" w:rsidRDefault="001E5A04" w:rsidP="001E5A0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81699">
              <w:rPr>
                <w:rFonts w:ascii="Times New Roman" w:hAnsi="Times New Roman" w:cs="Times New Roman"/>
              </w:rPr>
              <w:t>yexiaoqing65@163.com</w:t>
            </w:r>
          </w:p>
        </w:tc>
      </w:tr>
      <w:tr w:rsidR="001E5A04" w:rsidTr="00D833D8"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5A04" w:rsidRDefault="001E5A04" w:rsidP="00D833D8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5A04" w:rsidRPr="00381699" w:rsidRDefault="001E5A04" w:rsidP="00D833D8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</w:rPr>
            </w:pPr>
            <w:r w:rsidRPr="00381699"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</w:rPr>
              <w:t>电</w:t>
            </w:r>
            <w:r w:rsidRPr="00381699"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</w:rPr>
              <w:t xml:space="preserve">    </w:t>
            </w:r>
            <w:r w:rsidRPr="00381699"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5A04" w:rsidRPr="00381699" w:rsidRDefault="001E5A04" w:rsidP="001E5A04">
            <w:pPr>
              <w:widowControl/>
              <w:ind w:firstLineChars="150" w:firstLine="315"/>
              <w:jc w:val="left"/>
              <w:rPr>
                <w:rFonts w:ascii="Times New Roman" w:eastAsia="楷体_GB2312" w:hAnsi="Times New Roman" w:cs="Times New Roman"/>
                <w:kern w:val="0"/>
                <w:szCs w:val="21"/>
              </w:rPr>
            </w:pPr>
            <w:r w:rsidRPr="00381699">
              <w:rPr>
                <w:rFonts w:ascii="Times New Roman" w:eastAsia="楷体_GB2312" w:hAnsi="Times New Roman" w:cs="Times New Roman"/>
                <w:kern w:val="0"/>
                <w:szCs w:val="21"/>
              </w:rPr>
              <w:t>025-84390295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5A04" w:rsidRPr="00381699" w:rsidRDefault="001E5A04" w:rsidP="00D833D8">
            <w:pPr>
              <w:widowControl/>
              <w:jc w:val="center"/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</w:rPr>
            </w:pPr>
            <w:r w:rsidRPr="00381699"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</w:rPr>
              <w:t>手</w:t>
            </w:r>
            <w:r w:rsidRPr="00381699"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</w:rPr>
              <w:t xml:space="preserve">    </w:t>
            </w:r>
            <w:r w:rsidRPr="00381699">
              <w:rPr>
                <w:rFonts w:ascii="Times New Roman" w:eastAsia="华文仿宋" w:hAnsi="Times New Roman" w:cs="Times New Roman"/>
                <w:b/>
                <w:bCs/>
                <w:kern w:val="0"/>
                <w:sz w:val="24"/>
              </w:rPr>
              <w:t>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5A04" w:rsidRPr="00381699" w:rsidRDefault="001E5A04" w:rsidP="001E5A0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81699">
              <w:rPr>
                <w:rFonts w:ascii="Times New Roman" w:hAnsi="Times New Roman" w:cs="Times New Roman"/>
              </w:rPr>
              <w:t>13805164049</w:t>
            </w:r>
          </w:p>
        </w:tc>
      </w:tr>
      <w:tr w:rsidR="001E5A04" w:rsidTr="00D833D8"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04" w:rsidRDefault="001E5A04" w:rsidP="00D833D8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被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的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      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十大科技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进展简介</w:t>
            </w:r>
          </w:p>
          <w:p w:rsidR="001E5A04" w:rsidRDefault="001E5A04" w:rsidP="00D833D8">
            <w:pPr>
              <w:widowControl/>
              <w:jc w:val="center"/>
              <w:rPr>
                <w:rFonts w:ascii="Times New Roman" w:eastAsia="华文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00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1E5A04" w:rsidRPr="00381699" w:rsidRDefault="001E5A04" w:rsidP="001E5A04">
            <w:pPr>
              <w:widowControl/>
              <w:spacing w:line="480" w:lineRule="auto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种质资源是育种创新的芯片，按照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“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资源筛选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—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基因发掘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—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种质创新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—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共享利用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”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的技术路线，研发了小麦病害等种质资源鉴定新技术，并通过规模化鉴定评价，筛选出抗病、优质资源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150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份；定位优质、抗病新基因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13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个，克隆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Pm21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等抗白粉病基因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4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个，解析了优异种质的遗传基础，实现从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“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种质资源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”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到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“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基因资源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”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的突破；通过多种途径创制优质、抗病新种质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31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份，其中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6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份通过国家或省级品种审定，解决了将优异种质资源转化为可供育种直接利用亲本材料的难题；先后向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60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家单位共享优异资源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6840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份（次），受惠单位利用共享种质育成小麦新品种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35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个，累计推广超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6000</w:t>
            </w:r>
            <w:r w:rsidRPr="00381699">
              <w:rPr>
                <w:rFonts w:ascii="Times New Roman" w:eastAsia="楷体_GB2312" w:hAnsi="Times New Roman" w:cs="Times New Roman"/>
                <w:kern w:val="0"/>
                <w:sz w:val="24"/>
                <w:szCs w:val="24"/>
              </w:rPr>
              <w:t>万亩，有效解决了种质资源利用效率低下问题，促进了小麦产业的整体发展。</w:t>
            </w:r>
          </w:p>
        </w:tc>
      </w:tr>
    </w:tbl>
    <w:p w:rsidR="00347D31" w:rsidRPr="001E5A04" w:rsidRDefault="00347D31" w:rsidP="001E5A04">
      <w:pPr>
        <w:spacing w:line="700" w:lineRule="exact"/>
        <w:rPr>
          <w:rFonts w:ascii="黑体" w:eastAsia="黑体" w:hAnsi="黑体"/>
          <w:sz w:val="24"/>
          <w:szCs w:val="24"/>
        </w:rPr>
      </w:pPr>
    </w:p>
    <w:sectPr w:rsidR="00347D31" w:rsidRPr="001E5A04" w:rsidSect="005A72AC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F1C" w:rsidRDefault="00884F1C" w:rsidP="00D868FC">
      <w:r>
        <w:separator/>
      </w:r>
    </w:p>
  </w:endnote>
  <w:endnote w:type="continuationSeparator" w:id="0">
    <w:p w:rsidR="00884F1C" w:rsidRDefault="00884F1C" w:rsidP="00D8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F1C" w:rsidRDefault="00884F1C" w:rsidP="00D868FC">
      <w:r>
        <w:separator/>
      </w:r>
    </w:p>
  </w:footnote>
  <w:footnote w:type="continuationSeparator" w:id="0">
    <w:p w:rsidR="00884F1C" w:rsidRDefault="00884F1C" w:rsidP="00D86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D9"/>
    <w:rsid w:val="000B48CF"/>
    <w:rsid w:val="00170DD9"/>
    <w:rsid w:val="001E5A04"/>
    <w:rsid w:val="00220DD7"/>
    <w:rsid w:val="002650D2"/>
    <w:rsid w:val="00293A99"/>
    <w:rsid w:val="003101DF"/>
    <w:rsid w:val="00347D31"/>
    <w:rsid w:val="00381699"/>
    <w:rsid w:val="00442844"/>
    <w:rsid w:val="005A72AC"/>
    <w:rsid w:val="006A5E28"/>
    <w:rsid w:val="00740B1F"/>
    <w:rsid w:val="00836D85"/>
    <w:rsid w:val="00884F1C"/>
    <w:rsid w:val="008E6313"/>
    <w:rsid w:val="008F09D4"/>
    <w:rsid w:val="00A60AFA"/>
    <w:rsid w:val="00AB7E4F"/>
    <w:rsid w:val="00AD7054"/>
    <w:rsid w:val="00B532DA"/>
    <w:rsid w:val="00D611AF"/>
    <w:rsid w:val="00D868FC"/>
    <w:rsid w:val="00E81321"/>
    <w:rsid w:val="00F5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96D0B"/>
  <w15:docId w15:val="{7E5EFFAE-A131-429E-B9DD-E83D7A7E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DD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6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868F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86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868FC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347D31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47D31"/>
  </w:style>
  <w:style w:type="paragraph" w:styleId="aa">
    <w:name w:val="Balloon Text"/>
    <w:basedOn w:val="a"/>
    <w:link w:val="ab"/>
    <w:uiPriority w:val="99"/>
    <w:semiHidden/>
    <w:unhideWhenUsed/>
    <w:rsid w:val="00293A9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93A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xuling</dc:creator>
  <cp:lastModifiedBy>cyw</cp:lastModifiedBy>
  <cp:revision>2</cp:revision>
  <cp:lastPrinted>2023-09-25T01:58:00Z</cp:lastPrinted>
  <dcterms:created xsi:type="dcterms:W3CDTF">2024-03-13T07:44:00Z</dcterms:created>
  <dcterms:modified xsi:type="dcterms:W3CDTF">2024-03-13T07:44:00Z</dcterms:modified>
</cp:coreProperties>
</file>